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0440" w:rsidRDefault="00A90440" w:rsidP="008C2515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.3pt;margin-top:-36pt;width:513.3pt;height:190.5pt;z-index:-25165926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Как  общаться с неговорящим  ребенком?&#10;&#10;"/>
          </v:shape>
        </w:pict>
      </w:r>
    </w:p>
    <w:p w:rsidR="00A90440" w:rsidRDefault="008A239D" w:rsidP="008C2515">
      <w:p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248285</wp:posOffset>
            </wp:positionV>
            <wp:extent cx="2076450" cy="2422525"/>
            <wp:effectExtent l="0" t="0" r="0" b="0"/>
            <wp:wrapNone/>
            <wp:docPr id="5" name="Рисунок 5" descr="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735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440" w:rsidRDefault="00A90440" w:rsidP="008C2515">
      <w:pPr>
        <w:spacing w:line="360" w:lineRule="auto"/>
        <w:rPr>
          <w:sz w:val="28"/>
          <w:szCs w:val="28"/>
        </w:rPr>
      </w:pPr>
    </w:p>
    <w:p w:rsidR="00305FD0" w:rsidRDefault="00A90440" w:rsidP="00A904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Вашему ребенку уже 3 – 4 года. Хочется с </w:t>
      </w:r>
    </w:p>
    <w:p w:rsidR="00305FD0" w:rsidRDefault="00A90440" w:rsidP="00A904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ним пообщаться, поговорить, рассказать на ночь </w:t>
      </w:r>
      <w:r w:rsidR="00305FD0">
        <w:rPr>
          <w:sz w:val="28"/>
          <w:szCs w:val="28"/>
        </w:rPr>
        <w:t xml:space="preserve">                               </w:t>
      </w:r>
    </w:p>
    <w:p w:rsidR="00305FD0" w:rsidRDefault="00A90440" w:rsidP="00A904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сказку. Но…он не говорит. Что делать?  Как </w:t>
      </w:r>
    </w:p>
    <w:p w:rsidR="00305FD0" w:rsidRDefault="00A90440" w:rsidP="00A904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узнать, что ребенок тебя хотя бы понимает? </w:t>
      </w:r>
    </w:p>
    <w:p w:rsidR="00305FD0" w:rsidRDefault="00A90440" w:rsidP="00A904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этого существует много приемов, о</w:t>
      </w:r>
    </w:p>
    <w:p w:rsidR="00A90440" w:rsidRDefault="00A90440" w:rsidP="00A90440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</w:t>
      </w:r>
      <w:r w:rsidR="00EF6F4D">
        <w:rPr>
          <w:sz w:val="28"/>
          <w:szCs w:val="28"/>
        </w:rPr>
        <w:t>мы хотим вам рассказать.  НЕОБХОДИМО:</w:t>
      </w:r>
    </w:p>
    <w:p w:rsidR="008C2515" w:rsidRPr="00270644" w:rsidRDefault="008C2515" w:rsidP="00270644">
      <w:pPr>
        <w:numPr>
          <w:ilvl w:val="0"/>
          <w:numId w:val="1"/>
        </w:numPr>
        <w:spacing w:line="360" w:lineRule="auto"/>
        <w:rPr>
          <w:color w:val="993300"/>
          <w:sz w:val="28"/>
          <w:szCs w:val="28"/>
        </w:rPr>
      </w:pPr>
      <w:r w:rsidRPr="00270644">
        <w:rPr>
          <w:color w:val="993300"/>
          <w:sz w:val="28"/>
          <w:szCs w:val="28"/>
        </w:rPr>
        <w:t>Формировать у детей невербальные формы общения:</w:t>
      </w:r>
    </w:p>
    <w:p w:rsidR="00EF6F4D" w:rsidRDefault="00EF6F4D" w:rsidP="008C25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2515" w:rsidRPr="00224E8E">
        <w:rPr>
          <w:sz w:val="28"/>
          <w:szCs w:val="28"/>
        </w:rPr>
        <w:t xml:space="preserve">- умение фиксировать взгляд на лице партнера, смотреть в глаза партнеру </w:t>
      </w:r>
      <w:proofErr w:type="gramStart"/>
      <w:r w:rsidR="008C2515" w:rsidRPr="00224E8E">
        <w:rPr>
          <w:sz w:val="28"/>
          <w:szCs w:val="28"/>
        </w:rPr>
        <w:t>по</w:t>
      </w:r>
      <w:proofErr w:type="gramEnd"/>
      <w:r w:rsidR="008C2515" w:rsidRPr="00224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C2515" w:rsidRPr="00224E8E" w:rsidRDefault="00EF6F4D" w:rsidP="008C25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2515" w:rsidRPr="00224E8E">
        <w:rPr>
          <w:sz w:val="28"/>
          <w:szCs w:val="28"/>
        </w:rPr>
        <w:t>общению,</w:t>
      </w:r>
    </w:p>
    <w:p w:rsidR="00EF6F4D" w:rsidRDefault="00EF6F4D" w:rsidP="008C25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2515" w:rsidRPr="00224E8E">
        <w:rPr>
          <w:sz w:val="28"/>
          <w:szCs w:val="28"/>
        </w:rPr>
        <w:t>- формировать умение пользоваться рукой как средством коммуникации,</w:t>
      </w:r>
    </w:p>
    <w:p w:rsidR="00EF6F4D" w:rsidRDefault="00EF6F4D" w:rsidP="008C25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2515" w:rsidRPr="00224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C2515" w:rsidRPr="00224E8E">
        <w:rPr>
          <w:sz w:val="28"/>
          <w:szCs w:val="28"/>
        </w:rPr>
        <w:t>выполняя согласованные, направленные на другого человека движения рукой,</w:t>
      </w:r>
    </w:p>
    <w:p w:rsidR="008C2515" w:rsidRPr="00224E8E" w:rsidRDefault="00EF6F4D" w:rsidP="008C251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2515" w:rsidRPr="00224E8E">
        <w:rPr>
          <w:sz w:val="28"/>
          <w:szCs w:val="28"/>
        </w:rPr>
        <w:t>телом и глазами.</w:t>
      </w:r>
    </w:p>
    <w:p w:rsidR="008C2515" w:rsidRPr="00224E8E" w:rsidRDefault="008C2515" w:rsidP="0027064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0644">
        <w:rPr>
          <w:color w:val="993300"/>
          <w:sz w:val="28"/>
          <w:szCs w:val="28"/>
        </w:rPr>
        <w:t>Побуждать детей к речевому высказ</w:t>
      </w:r>
      <w:r w:rsidR="00270644" w:rsidRPr="00270644">
        <w:rPr>
          <w:color w:val="993300"/>
          <w:sz w:val="28"/>
          <w:szCs w:val="28"/>
        </w:rPr>
        <w:t xml:space="preserve">ыванию по </w:t>
      </w:r>
      <w:proofErr w:type="spellStart"/>
      <w:r w:rsidR="00270644" w:rsidRPr="00270644">
        <w:rPr>
          <w:color w:val="993300"/>
          <w:sz w:val="28"/>
          <w:szCs w:val="28"/>
        </w:rPr>
        <w:t>результатм</w:t>
      </w:r>
      <w:proofErr w:type="spellEnd"/>
      <w:r w:rsidR="00270644" w:rsidRPr="00270644">
        <w:rPr>
          <w:color w:val="993300"/>
          <w:sz w:val="28"/>
          <w:szCs w:val="28"/>
        </w:rPr>
        <w:t xml:space="preserve"> действий с </w:t>
      </w:r>
      <w:r w:rsidRPr="00270644">
        <w:rPr>
          <w:color w:val="993300"/>
          <w:sz w:val="28"/>
          <w:szCs w:val="28"/>
        </w:rPr>
        <w:t>игрушками</w:t>
      </w:r>
      <w:r w:rsidRPr="00224E8E">
        <w:rPr>
          <w:sz w:val="28"/>
          <w:szCs w:val="28"/>
        </w:rPr>
        <w:t xml:space="preserve"> («</w:t>
      </w:r>
      <w:proofErr w:type="spellStart"/>
      <w:r w:rsidRPr="00224E8E">
        <w:rPr>
          <w:sz w:val="28"/>
          <w:szCs w:val="28"/>
        </w:rPr>
        <w:t>Лял</w:t>
      </w:r>
      <w:proofErr w:type="spellEnd"/>
      <w:r w:rsidRPr="00224E8E">
        <w:rPr>
          <w:sz w:val="28"/>
          <w:szCs w:val="28"/>
        </w:rPr>
        <w:t xml:space="preserve"> топ – топ», «Машина </w:t>
      </w:r>
      <w:proofErr w:type="spellStart"/>
      <w:r w:rsidRPr="00224E8E">
        <w:rPr>
          <w:sz w:val="28"/>
          <w:szCs w:val="28"/>
        </w:rPr>
        <w:t>би</w:t>
      </w:r>
      <w:proofErr w:type="spellEnd"/>
      <w:r w:rsidRPr="00224E8E">
        <w:rPr>
          <w:sz w:val="28"/>
          <w:szCs w:val="28"/>
        </w:rPr>
        <w:t xml:space="preserve"> – </w:t>
      </w:r>
      <w:proofErr w:type="spellStart"/>
      <w:r w:rsidRPr="00224E8E">
        <w:rPr>
          <w:sz w:val="28"/>
          <w:szCs w:val="28"/>
        </w:rPr>
        <w:t>би</w:t>
      </w:r>
      <w:proofErr w:type="spellEnd"/>
      <w:r w:rsidRPr="00224E8E">
        <w:rPr>
          <w:sz w:val="28"/>
          <w:szCs w:val="28"/>
        </w:rPr>
        <w:t xml:space="preserve">», «Паровозик ту – ту», «Дудочка </w:t>
      </w:r>
      <w:proofErr w:type="spellStart"/>
      <w:proofErr w:type="gramStart"/>
      <w:r w:rsidRPr="00224E8E">
        <w:rPr>
          <w:sz w:val="28"/>
          <w:szCs w:val="28"/>
        </w:rPr>
        <w:t>ду</w:t>
      </w:r>
      <w:proofErr w:type="spellEnd"/>
      <w:r w:rsidRPr="00224E8E">
        <w:rPr>
          <w:sz w:val="28"/>
          <w:szCs w:val="28"/>
        </w:rPr>
        <w:t xml:space="preserve"> – </w:t>
      </w:r>
      <w:proofErr w:type="spellStart"/>
      <w:r w:rsidRPr="00224E8E">
        <w:rPr>
          <w:sz w:val="28"/>
          <w:szCs w:val="28"/>
        </w:rPr>
        <w:t>ду</w:t>
      </w:r>
      <w:proofErr w:type="spellEnd"/>
      <w:proofErr w:type="gramEnd"/>
      <w:r w:rsidRPr="00224E8E">
        <w:rPr>
          <w:sz w:val="28"/>
          <w:szCs w:val="28"/>
        </w:rPr>
        <w:t>»).</w:t>
      </w:r>
    </w:p>
    <w:p w:rsidR="008C2515" w:rsidRDefault="008C2515" w:rsidP="00270644">
      <w:pPr>
        <w:numPr>
          <w:ilvl w:val="0"/>
          <w:numId w:val="1"/>
        </w:numPr>
        <w:spacing w:line="360" w:lineRule="auto"/>
        <w:rPr>
          <w:spacing w:val="-6"/>
          <w:sz w:val="28"/>
          <w:szCs w:val="28"/>
        </w:rPr>
      </w:pPr>
      <w:proofErr w:type="gramStart"/>
      <w:r w:rsidRPr="00270644">
        <w:rPr>
          <w:color w:val="993300"/>
          <w:spacing w:val="-1"/>
          <w:sz w:val="28"/>
          <w:szCs w:val="28"/>
        </w:rPr>
        <w:t>Давать детям возможность тактильно почувствовать голосо</w:t>
      </w:r>
      <w:r w:rsidRPr="00270644">
        <w:rPr>
          <w:color w:val="993300"/>
          <w:spacing w:val="-1"/>
          <w:sz w:val="28"/>
          <w:szCs w:val="28"/>
        </w:rPr>
        <w:softHyphen/>
      </w:r>
      <w:r w:rsidRPr="00270644">
        <w:rPr>
          <w:color w:val="993300"/>
          <w:sz w:val="28"/>
          <w:szCs w:val="28"/>
        </w:rPr>
        <w:t>вые реакции</w:t>
      </w:r>
      <w:r w:rsidRPr="00224E8E">
        <w:rPr>
          <w:sz w:val="28"/>
          <w:szCs w:val="28"/>
        </w:rPr>
        <w:t xml:space="preserve"> взрослых (рука ребенка лежит на гортани взрос</w:t>
      </w:r>
      <w:r w:rsidRPr="00224E8E">
        <w:rPr>
          <w:spacing w:val="-10"/>
          <w:sz w:val="28"/>
          <w:szCs w:val="28"/>
        </w:rPr>
        <w:t xml:space="preserve"> лого, который произносит звукоподражания или поет песенку, </w:t>
      </w:r>
      <w:r w:rsidRPr="00224E8E">
        <w:rPr>
          <w:spacing w:val="-6"/>
          <w:sz w:val="28"/>
          <w:szCs w:val="28"/>
        </w:rPr>
        <w:t>можно класть руку ребенка на губы взрослог</w:t>
      </w:r>
      <w:r>
        <w:rPr>
          <w:spacing w:val="-6"/>
          <w:sz w:val="28"/>
          <w:szCs w:val="28"/>
        </w:rPr>
        <w:t>о.</w:t>
      </w:r>
      <w:proofErr w:type="gramEnd"/>
    </w:p>
    <w:p w:rsidR="008C2515" w:rsidRDefault="008C2515" w:rsidP="0027064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0644">
        <w:rPr>
          <w:color w:val="993300"/>
          <w:spacing w:val="-8"/>
          <w:sz w:val="28"/>
          <w:szCs w:val="28"/>
        </w:rPr>
        <w:t>Учить детей воспроизводить звукоподражания</w:t>
      </w:r>
      <w:r w:rsidRPr="00224E8E">
        <w:rPr>
          <w:spacing w:val="-8"/>
          <w:sz w:val="28"/>
          <w:szCs w:val="28"/>
        </w:rPr>
        <w:t xml:space="preserve"> </w:t>
      </w:r>
      <w:r w:rsidRPr="00224E8E">
        <w:rPr>
          <w:i/>
          <w:iCs/>
          <w:spacing w:val="-8"/>
          <w:sz w:val="28"/>
          <w:szCs w:val="28"/>
        </w:rPr>
        <w:t>(</w:t>
      </w:r>
      <w:proofErr w:type="gramStart"/>
      <w:r w:rsidRPr="00224E8E">
        <w:rPr>
          <w:i/>
          <w:iCs/>
          <w:spacing w:val="-8"/>
          <w:sz w:val="28"/>
          <w:szCs w:val="28"/>
        </w:rPr>
        <w:t>ту-ту</w:t>
      </w:r>
      <w:proofErr w:type="gramEnd"/>
      <w:r w:rsidRPr="00224E8E">
        <w:rPr>
          <w:i/>
          <w:iCs/>
          <w:spacing w:val="-8"/>
          <w:sz w:val="28"/>
          <w:szCs w:val="28"/>
        </w:rPr>
        <w:t xml:space="preserve">, </w:t>
      </w:r>
      <w:proofErr w:type="spellStart"/>
      <w:r w:rsidRPr="00224E8E">
        <w:rPr>
          <w:i/>
          <w:iCs/>
          <w:spacing w:val="-8"/>
          <w:sz w:val="28"/>
          <w:szCs w:val="28"/>
        </w:rPr>
        <w:t>би-</w:t>
      </w:r>
      <w:r w:rsidRPr="00224E8E">
        <w:rPr>
          <w:i/>
          <w:iCs/>
          <w:sz w:val="28"/>
          <w:szCs w:val="28"/>
        </w:rPr>
        <w:t>би</w:t>
      </w:r>
      <w:proofErr w:type="spellEnd"/>
      <w:r w:rsidRPr="00224E8E">
        <w:rPr>
          <w:i/>
          <w:iCs/>
          <w:sz w:val="28"/>
          <w:szCs w:val="28"/>
        </w:rPr>
        <w:t xml:space="preserve">, </w:t>
      </w:r>
      <w:proofErr w:type="spellStart"/>
      <w:r w:rsidRPr="00224E8E">
        <w:rPr>
          <w:i/>
          <w:iCs/>
          <w:sz w:val="28"/>
          <w:szCs w:val="28"/>
        </w:rPr>
        <w:t>му-му</w:t>
      </w:r>
      <w:proofErr w:type="spellEnd"/>
      <w:r w:rsidRPr="00224E8E">
        <w:rPr>
          <w:i/>
          <w:iCs/>
          <w:sz w:val="28"/>
          <w:szCs w:val="28"/>
        </w:rPr>
        <w:t xml:space="preserve"> </w:t>
      </w:r>
      <w:r w:rsidRPr="00224E8E">
        <w:rPr>
          <w:sz w:val="28"/>
          <w:szCs w:val="28"/>
        </w:rPr>
        <w:t>и</w:t>
      </w:r>
      <w:r>
        <w:rPr>
          <w:sz w:val="28"/>
          <w:szCs w:val="28"/>
        </w:rPr>
        <w:t xml:space="preserve"> пр.)</w:t>
      </w:r>
    </w:p>
    <w:p w:rsidR="008C2515" w:rsidRDefault="008C2515" w:rsidP="0027064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270644">
        <w:rPr>
          <w:color w:val="993300"/>
          <w:spacing w:val="-13"/>
          <w:sz w:val="28"/>
          <w:szCs w:val="28"/>
        </w:rPr>
        <w:t>Учить детей выполнять простейшие инструкции</w:t>
      </w:r>
      <w:r w:rsidRPr="00224E8E">
        <w:rPr>
          <w:spacing w:val="-13"/>
          <w:sz w:val="28"/>
          <w:szCs w:val="28"/>
        </w:rPr>
        <w:t xml:space="preserve"> («Где </w:t>
      </w:r>
      <w:proofErr w:type="spellStart"/>
      <w:r w:rsidRPr="00224E8E">
        <w:rPr>
          <w:spacing w:val="-13"/>
          <w:sz w:val="28"/>
          <w:szCs w:val="28"/>
        </w:rPr>
        <w:t>ляля</w:t>
      </w:r>
      <w:proofErr w:type="spellEnd"/>
      <w:r w:rsidRPr="00224E8E">
        <w:rPr>
          <w:spacing w:val="-13"/>
          <w:sz w:val="28"/>
          <w:szCs w:val="28"/>
        </w:rPr>
        <w:t xml:space="preserve">?», </w:t>
      </w:r>
      <w:r w:rsidRPr="00224E8E">
        <w:rPr>
          <w:spacing w:val="-9"/>
          <w:sz w:val="28"/>
          <w:szCs w:val="28"/>
        </w:rPr>
        <w:t>«Где зайка?», «Принеси</w:t>
      </w:r>
      <w:proofErr w:type="gramEnd"/>
      <w:r w:rsidRPr="00224E8E">
        <w:rPr>
          <w:spacing w:val="-9"/>
          <w:sz w:val="28"/>
          <w:szCs w:val="28"/>
        </w:rPr>
        <w:t xml:space="preserve"> машину», «Возьми мяч», «Покажи </w:t>
      </w:r>
      <w:r w:rsidRPr="00224E8E">
        <w:rPr>
          <w:sz w:val="28"/>
          <w:szCs w:val="28"/>
        </w:rPr>
        <w:t>«ладушк</w:t>
      </w:r>
      <w:r>
        <w:rPr>
          <w:sz w:val="28"/>
          <w:szCs w:val="28"/>
        </w:rPr>
        <w:t>и».</w:t>
      </w:r>
    </w:p>
    <w:p w:rsidR="008C2515" w:rsidRDefault="008C2515" w:rsidP="002706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70644">
        <w:rPr>
          <w:color w:val="993300"/>
          <w:spacing w:val="-10"/>
          <w:sz w:val="28"/>
          <w:szCs w:val="28"/>
        </w:rPr>
        <w:t xml:space="preserve">Учить детей выполнять совместные действия по речевой </w:t>
      </w:r>
      <w:r w:rsidRPr="00270644">
        <w:rPr>
          <w:color w:val="993300"/>
          <w:spacing w:val="-7"/>
          <w:sz w:val="28"/>
          <w:szCs w:val="28"/>
        </w:rPr>
        <w:t>инструкции</w:t>
      </w:r>
      <w:r w:rsidRPr="00224E8E">
        <w:rPr>
          <w:spacing w:val="-7"/>
          <w:sz w:val="28"/>
          <w:szCs w:val="28"/>
        </w:rPr>
        <w:t xml:space="preserve"> (сначала </w:t>
      </w:r>
      <w:proofErr w:type="gramStart"/>
      <w:r w:rsidRPr="00224E8E">
        <w:rPr>
          <w:spacing w:val="-7"/>
          <w:sz w:val="28"/>
          <w:szCs w:val="28"/>
        </w:rPr>
        <w:t>со</w:t>
      </w:r>
      <w:proofErr w:type="gramEnd"/>
      <w:r w:rsidRPr="00224E8E">
        <w:rPr>
          <w:spacing w:val="-7"/>
          <w:sz w:val="28"/>
          <w:szCs w:val="28"/>
        </w:rPr>
        <w:t xml:space="preserve"> взрослым, затем со сверстником: </w:t>
      </w:r>
      <w:r w:rsidRPr="00224E8E">
        <w:rPr>
          <w:spacing w:val="-8"/>
          <w:sz w:val="28"/>
          <w:szCs w:val="28"/>
        </w:rPr>
        <w:t xml:space="preserve">«Поймай шарик», «Лови мяч», «Кати мяч», «Брось мяч в </w:t>
      </w:r>
      <w:r w:rsidRPr="00224E8E">
        <w:rPr>
          <w:sz w:val="28"/>
          <w:szCs w:val="28"/>
        </w:rPr>
        <w:t>корзину</w:t>
      </w:r>
      <w:r>
        <w:rPr>
          <w:sz w:val="28"/>
          <w:szCs w:val="28"/>
        </w:rPr>
        <w:t>».</w:t>
      </w:r>
    </w:p>
    <w:p w:rsidR="008C2515" w:rsidRDefault="008C2515" w:rsidP="00270644">
      <w:pPr>
        <w:numPr>
          <w:ilvl w:val="0"/>
          <w:numId w:val="1"/>
        </w:numPr>
        <w:spacing w:line="360" w:lineRule="auto"/>
        <w:rPr>
          <w:i/>
          <w:iCs/>
          <w:sz w:val="28"/>
          <w:szCs w:val="28"/>
        </w:rPr>
      </w:pPr>
      <w:r w:rsidRPr="00270644">
        <w:rPr>
          <w:color w:val="993300"/>
          <w:spacing w:val="-7"/>
          <w:sz w:val="28"/>
          <w:szCs w:val="28"/>
        </w:rPr>
        <w:t>Учить детей отвечать на вопросы</w:t>
      </w:r>
      <w:r w:rsidRPr="00224E8E">
        <w:rPr>
          <w:spacing w:val="-7"/>
          <w:sz w:val="28"/>
          <w:szCs w:val="28"/>
        </w:rPr>
        <w:t xml:space="preserve">: </w:t>
      </w:r>
      <w:r w:rsidRPr="00224E8E">
        <w:rPr>
          <w:i/>
          <w:iCs/>
          <w:spacing w:val="-7"/>
          <w:sz w:val="28"/>
          <w:szCs w:val="28"/>
        </w:rPr>
        <w:t xml:space="preserve">Как тебя зовут? Кто </w:t>
      </w:r>
      <w:r w:rsidRPr="00224E8E">
        <w:rPr>
          <w:i/>
          <w:iCs/>
          <w:sz w:val="28"/>
          <w:szCs w:val="28"/>
        </w:rPr>
        <w:t>это? Что</w:t>
      </w:r>
      <w:r>
        <w:rPr>
          <w:i/>
          <w:iCs/>
          <w:sz w:val="28"/>
          <w:szCs w:val="28"/>
        </w:rPr>
        <w:t xml:space="preserve"> это?</w:t>
      </w:r>
    </w:p>
    <w:p w:rsidR="008C2515" w:rsidRDefault="008C2515" w:rsidP="00270644">
      <w:pPr>
        <w:numPr>
          <w:ilvl w:val="0"/>
          <w:numId w:val="1"/>
        </w:numPr>
        <w:spacing w:line="360" w:lineRule="auto"/>
        <w:jc w:val="both"/>
        <w:rPr>
          <w:spacing w:val="-5"/>
          <w:sz w:val="28"/>
          <w:szCs w:val="28"/>
        </w:rPr>
      </w:pPr>
      <w:proofErr w:type="gramStart"/>
      <w:r w:rsidRPr="00270644">
        <w:rPr>
          <w:color w:val="993300"/>
          <w:spacing w:val="-7"/>
          <w:sz w:val="28"/>
          <w:szCs w:val="28"/>
        </w:rPr>
        <w:t>Продолжать учить детей понимать и выполнять простые</w:t>
      </w:r>
      <w:r w:rsidRPr="00270644">
        <w:rPr>
          <w:color w:val="993300"/>
          <w:spacing w:val="-7"/>
          <w:sz w:val="28"/>
          <w:szCs w:val="28"/>
        </w:rPr>
        <w:br/>
      </w:r>
      <w:r w:rsidRPr="00270644">
        <w:rPr>
          <w:color w:val="993300"/>
          <w:spacing w:val="-5"/>
          <w:sz w:val="28"/>
          <w:szCs w:val="28"/>
        </w:rPr>
        <w:t xml:space="preserve">инструкции </w:t>
      </w:r>
      <w:r w:rsidRPr="00224E8E">
        <w:rPr>
          <w:spacing w:val="-5"/>
          <w:sz w:val="28"/>
          <w:szCs w:val="28"/>
        </w:rPr>
        <w:t>(«Принеси и назови», «Я скажу, а ты сдел</w:t>
      </w:r>
      <w:r>
        <w:rPr>
          <w:spacing w:val="-5"/>
          <w:sz w:val="28"/>
          <w:szCs w:val="28"/>
        </w:rPr>
        <w:t>ал?».</w:t>
      </w:r>
      <w:proofErr w:type="gramEnd"/>
    </w:p>
    <w:p w:rsidR="008C2515" w:rsidRDefault="008C2515" w:rsidP="00270644">
      <w:pPr>
        <w:numPr>
          <w:ilvl w:val="0"/>
          <w:numId w:val="1"/>
        </w:numPr>
        <w:spacing w:line="360" w:lineRule="auto"/>
        <w:rPr>
          <w:i/>
          <w:iCs/>
          <w:spacing w:val="-4"/>
          <w:sz w:val="28"/>
          <w:szCs w:val="28"/>
        </w:rPr>
      </w:pPr>
      <w:r w:rsidRPr="00270644">
        <w:rPr>
          <w:color w:val="993300"/>
          <w:spacing w:val="-3"/>
          <w:sz w:val="28"/>
          <w:szCs w:val="28"/>
        </w:rPr>
        <w:lastRenderedPageBreak/>
        <w:t>Учить понимать слова</w:t>
      </w:r>
      <w:r w:rsidRPr="00224E8E">
        <w:rPr>
          <w:spacing w:val="-3"/>
          <w:sz w:val="28"/>
          <w:szCs w:val="28"/>
        </w:rPr>
        <w:t xml:space="preserve"> </w:t>
      </w:r>
      <w:r w:rsidRPr="00224E8E">
        <w:rPr>
          <w:i/>
          <w:iCs/>
          <w:spacing w:val="-3"/>
          <w:sz w:val="28"/>
          <w:szCs w:val="28"/>
        </w:rPr>
        <w:t>дай, на, возьми, иди, сядь, сиди</w:t>
      </w:r>
      <w:proofErr w:type="gramStart"/>
      <w:r w:rsidRPr="00224E8E">
        <w:rPr>
          <w:i/>
          <w:iCs/>
          <w:spacing w:val="-3"/>
          <w:sz w:val="28"/>
          <w:szCs w:val="28"/>
        </w:rPr>
        <w:t xml:space="preserve"> </w:t>
      </w:r>
      <w:r w:rsidRPr="00224E8E">
        <w:rPr>
          <w:spacing w:val="-8"/>
          <w:sz w:val="28"/>
          <w:szCs w:val="28"/>
        </w:rPr>
        <w:t>У</w:t>
      </w:r>
      <w:proofErr w:type="gramEnd"/>
      <w:r w:rsidRPr="00224E8E">
        <w:rPr>
          <w:spacing w:val="-8"/>
          <w:sz w:val="28"/>
          <w:szCs w:val="28"/>
        </w:rPr>
        <w:t>чить составлять фразу из двух слов по действиям с игруш</w:t>
      </w:r>
      <w:r w:rsidRPr="00224E8E">
        <w:rPr>
          <w:spacing w:val="-8"/>
          <w:sz w:val="28"/>
          <w:szCs w:val="28"/>
        </w:rPr>
        <w:softHyphen/>
        <w:t xml:space="preserve">ками («Мишка топает», «Ляля идет», «Машина едет», «Зайка </w:t>
      </w:r>
      <w:r w:rsidRPr="00224E8E">
        <w:rPr>
          <w:sz w:val="28"/>
          <w:szCs w:val="28"/>
        </w:rPr>
        <w:t xml:space="preserve">прыгает») </w:t>
      </w:r>
      <w:r w:rsidRPr="00224E8E">
        <w:rPr>
          <w:spacing w:val="-4"/>
          <w:sz w:val="28"/>
          <w:szCs w:val="28"/>
        </w:rPr>
        <w:t xml:space="preserve">Учить детей строить фразы со словами </w:t>
      </w:r>
      <w:r w:rsidRPr="00224E8E">
        <w:rPr>
          <w:i/>
          <w:iCs/>
          <w:spacing w:val="-4"/>
          <w:sz w:val="28"/>
          <w:szCs w:val="28"/>
        </w:rPr>
        <w:t>дай, на</w:t>
      </w:r>
      <w:r>
        <w:rPr>
          <w:i/>
          <w:iCs/>
          <w:spacing w:val="-4"/>
          <w:sz w:val="28"/>
          <w:szCs w:val="28"/>
        </w:rPr>
        <w:t>, иди.</w:t>
      </w:r>
    </w:p>
    <w:p w:rsidR="008C2515" w:rsidRDefault="008C2515" w:rsidP="00270644">
      <w:pPr>
        <w:numPr>
          <w:ilvl w:val="0"/>
          <w:numId w:val="1"/>
        </w:numPr>
        <w:spacing w:line="360" w:lineRule="auto"/>
        <w:rPr>
          <w:spacing w:val="-6"/>
          <w:sz w:val="28"/>
          <w:szCs w:val="28"/>
        </w:rPr>
      </w:pPr>
      <w:proofErr w:type="gramStart"/>
      <w:r w:rsidRPr="00270644">
        <w:rPr>
          <w:color w:val="993300"/>
          <w:spacing w:val="-8"/>
          <w:sz w:val="28"/>
          <w:szCs w:val="28"/>
        </w:rPr>
        <w:t>Учить детей понимать действия</w:t>
      </w:r>
      <w:r w:rsidRPr="00224E8E">
        <w:rPr>
          <w:spacing w:val="-8"/>
          <w:sz w:val="28"/>
          <w:szCs w:val="28"/>
        </w:rPr>
        <w:t xml:space="preserve">, изображенные на картинке </w:t>
      </w:r>
      <w:r w:rsidRPr="00224E8E">
        <w:rPr>
          <w:spacing w:val="-6"/>
          <w:sz w:val="28"/>
          <w:szCs w:val="28"/>
        </w:rPr>
        <w:t>(девочка умывается, мальчик бежит, тетя кушает</w:t>
      </w:r>
      <w:r>
        <w:rPr>
          <w:spacing w:val="-6"/>
          <w:sz w:val="28"/>
          <w:szCs w:val="28"/>
        </w:rPr>
        <w:t>.</w:t>
      </w:r>
      <w:proofErr w:type="gramEnd"/>
    </w:p>
    <w:p w:rsidR="008C2515" w:rsidRDefault="008C2515" w:rsidP="00270644">
      <w:pPr>
        <w:numPr>
          <w:ilvl w:val="0"/>
          <w:numId w:val="1"/>
        </w:numPr>
        <w:spacing w:line="360" w:lineRule="auto"/>
        <w:rPr>
          <w:spacing w:val="-9"/>
          <w:sz w:val="28"/>
          <w:szCs w:val="28"/>
        </w:rPr>
      </w:pPr>
      <w:r w:rsidRPr="00270644">
        <w:rPr>
          <w:color w:val="993300"/>
          <w:spacing w:val="-10"/>
          <w:sz w:val="28"/>
          <w:szCs w:val="28"/>
        </w:rPr>
        <w:t>Подводить детей к пониманию несложного текста</w:t>
      </w:r>
      <w:r w:rsidRPr="00224E8E">
        <w:rPr>
          <w:spacing w:val="-10"/>
          <w:sz w:val="28"/>
          <w:szCs w:val="28"/>
        </w:rPr>
        <w:t>, при чте</w:t>
      </w:r>
      <w:r w:rsidRPr="00224E8E">
        <w:rPr>
          <w:spacing w:val="-10"/>
          <w:sz w:val="28"/>
          <w:szCs w:val="28"/>
        </w:rPr>
        <w:softHyphen/>
      </w:r>
      <w:r w:rsidRPr="00224E8E">
        <w:rPr>
          <w:spacing w:val="-9"/>
          <w:sz w:val="28"/>
          <w:szCs w:val="28"/>
        </w:rPr>
        <w:t>нии комментировать действия персонажей игрушкам</w:t>
      </w:r>
      <w:r>
        <w:rPr>
          <w:spacing w:val="-9"/>
          <w:sz w:val="28"/>
          <w:szCs w:val="28"/>
        </w:rPr>
        <w:t>и.</w:t>
      </w:r>
    </w:p>
    <w:p w:rsidR="008C2515" w:rsidRDefault="008C2515" w:rsidP="0027064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0644">
        <w:rPr>
          <w:color w:val="993300"/>
          <w:spacing w:val="-6"/>
          <w:sz w:val="28"/>
          <w:szCs w:val="28"/>
        </w:rPr>
        <w:t xml:space="preserve">Разучивать </w:t>
      </w:r>
      <w:proofErr w:type="spellStart"/>
      <w:r w:rsidRPr="00270644">
        <w:rPr>
          <w:color w:val="993300"/>
          <w:spacing w:val="-6"/>
          <w:sz w:val="28"/>
          <w:szCs w:val="28"/>
        </w:rPr>
        <w:t>потешку</w:t>
      </w:r>
      <w:proofErr w:type="spellEnd"/>
      <w:r w:rsidRPr="00224E8E">
        <w:rPr>
          <w:spacing w:val="-6"/>
          <w:sz w:val="28"/>
          <w:szCs w:val="28"/>
        </w:rPr>
        <w:t xml:space="preserve"> «Киска» А. </w:t>
      </w:r>
      <w:proofErr w:type="spellStart"/>
      <w:r w:rsidRPr="00224E8E">
        <w:rPr>
          <w:spacing w:val="-6"/>
          <w:sz w:val="28"/>
          <w:szCs w:val="28"/>
        </w:rPr>
        <w:t>Барто</w:t>
      </w:r>
      <w:proofErr w:type="spellEnd"/>
      <w:r w:rsidRPr="00224E8E">
        <w:rPr>
          <w:spacing w:val="-6"/>
          <w:sz w:val="28"/>
          <w:szCs w:val="28"/>
        </w:rPr>
        <w:t>, разыгрывать ее со</w:t>
      </w:r>
      <w:r w:rsidRPr="00224E8E">
        <w:rPr>
          <w:spacing w:val="-6"/>
          <w:sz w:val="28"/>
          <w:szCs w:val="28"/>
        </w:rPr>
        <w:softHyphen/>
        <w:t xml:space="preserve">держание, используя игрушки и «живые» картинки </w:t>
      </w:r>
      <w:r w:rsidRPr="00224E8E">
        <w:rPr>
          <w:spacing w:val="-8"/>
          <w:sz w:val="28"/>
          <w:szCs w:val="28"/>
        </w:rPr>
        <w:t>Знакомить детей с произведениями русского фольклора Знакомить детей со сказкой «Колобок», обыгрывать ее эпи</w:t>
      </w:r>
      <w:r w:rsidRPr="00224E8E">
        <w:rPr>
          <w:spacing w:val="-8"/>
          <w:sz w:val="28"/>
          <w:szCs w:val="28"/>
        </w:rPr>
        <w:softHyphen/>
      </w:r>
      <w:r w:rsidRPr="00224E8E">
        <w:rPr>
          <w:sz w:val="28"/>
          <w:szCs w:val="28"/>
        </w:rPr>
        <w:t>зоды с помощью игр</w:t>
      </w:r>
      <w:r>
        <w:rPr>
          <w:sz w:val="28"/>
          <w:szCs w:val="28"/>
        </w:rPr>
        <w:t>ушек.</w:t>
      </w:r>
    </w:p>
    <w:p w:rsidR="008C2515" w:rsidRDefault="008C2515" w:rsidP="00270644">
      <w:pPr>
        <w:numPr>
          <w:ilvl w:val="0"/>
          <w:numId w:val="1"/>
        </w:numPr>
        <w:spacing w:line="360" w:lineRule="auto"/>
        <w:rPr>
          <w:i/>
          <w:iCs/>
          <w:sz w:val="28"/>
          <w:szCs w:val="28"/>
        </w:rPr>
      </w:pPr>
      <w:r w:rsidRPr="00270644">
        <w:rPr>
          <w:color w:val="993300"/>
          <w:spacing w:val="-7"/>
          <w:sz w:val="28"/>
          <w:szCs w:val="28"/>
        </w:rPr>
        <w:t>Учить детей отвечать на вопросы</w:t>
      </w:r>
      <w:r w:rsidRPr="00224E8E">
        <w:rPr>
          <w:spacing w:val="-7"/>
          <w:sz w:val="28"/>
          <w:szCs w:val="28"/>
        </w:rPr>
        <w:t xml:space="preserve">: </w:t>
      </w:r>
      <w:r w:rsidRPr="00224E8E">
        <w:rPr>
          <w:i/>
          <w:iCs/>
          <w:spacing w:val="-7"/>
          <w:sz w:val="28"/>
          <w:szCs w:val="28"/>
        </w:rPr>
        <w:t xml:space="preserve">Как зовут маму? Как </w:t>
      </w:r>
      <w:r w:rsidRPr="00224E8E">
        <w:rPr>
          <w:i/>
          <w:iCs/>
          <w:sz w:val="28"/>
          <w:szCs w:val="28"/>
        </w:rPr>
        <w:t>зовут папу; т</w:t>
      </w:r>
      <w:r>
        <w:rPr>
          <w:i/>
          <w:iCs/>
          <w:sz w:val="28"/>
          <w:szCs w:val="28"/>
        </w:rPr>
        <w:t>етю</w:t>
      </w:r>
      <w:r w:rsidR="00D4743D">
        <w:rPr>
          <w:i/>
          <w:iCs/>
          <w:sz w:val="28"/>
          <w:szCs w:val="28"/>
        </w:rPr>
        <w:t>?</w:t>
      </w:r>
    </w:p>
    <w:p w:rsidR="00D4743D" w:rsidRDefault="00D4743D" w:rsidP="00F117B9">
      <w:pPr>
        <w:numPr>
          <w:ilvl w:val="0"/>
          <w:numId w:val="1"/>
        </w:numPr>
        <w:spacing w:line="360" w:lineRule="auto"/>
        <w:jc w:val="both"/>
        <w:rPr>
          <w:spacing w:val="-5"/>
          <w:sz w:val="28"/>
          <w:szCs w:val="28"/>
        </w:rPr>
      </w:pPr>
      <w:r w:rsidRPr="00F117B9">
        <w:rPr>
          <w:color w:val="993300"/>
          <w:spacing w:val="-8"/>
          <w:sz w:val="28"/>
          <w:szCs w:val="28"/>
        </w:rPr>
        <w:t>Учить детей понимать рассказ</w:t>
      </w:r>
      <w:r w:rsidRPr="00224E8E">
        <w:rPr>
          <w:spacing w:val="-8"/>
          <w:sz w:val="28"/>
          <w:szCs w:val="28"/>
        </w:rPr>
        <w:t>, созданный по результатам</w:t>
      </w:r>
      <w:r w:rsidRPr="00224E8E">
        <w:rPr>
          <w:spacing w:val="-8"/>
          <w:sz w:val="28"/>
          <w:szCs w:val="28"/>
        </w:rPr>
        <w:br/>
      </w:r>
      <w:r w:rsidRPr="00224E8E">
        <w:rPr>
          <w:spacing w:val="-5"/>
          <w:sz w:val="28"/>
          <w:szCs w:val="28"/>
        </w:rPr>
        <w:t>реальных событий из жизни детей в групп</w:t>
      </w:r>
      <w:r>
        <w:rPr>
          <w:spacing w:val="-5"/>
          <w:sz w:val="28"/>
          <w:szCs w:val="28"/>
        </w:rPr>
        <w:t>ах.</w:t>
      </w:r>
    </w:p>
    <w:p w:rsidR="00D4743D" w:rsidRDefault="00660FB7" w:rsidP="00F117B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117B9">
        <w:rPr>
          <w:color w:val="993300"/>
          <w:spacing w:val="-8"/>
          <w:sz w:val="28"/>
          <w:szCs w:val="28"/>
        </w:rPr>
        <w:t>Учить детей отвечать на вопросы</w:t>
      </w:r>
      <w:r w:rsidRPr="00224E8E">
        <w:rPr>
          <w:spacing w:val="-8"/>
          <w:sz w:val="28"/>
          <w:szCs w:val="28"/>
        </w:rPr>
        <w:t>, связанные с жизнью и практическим опытом детей («Что ты делал?», «Во что игра</w:t>
      </w:r>
      <w:r w:rsidRPr="00224E8E">
        <w:rPr>
          <w:spacing w:val="-8"/>
          <w:sz w:val="28"/>
          <w:szCs w:val="28"/>
        </w:rPr>
        <w:softHyphen/>
      </w:r>
      <w:r w:rsidRPr="00224E8E">
        <w:rPr>
          <w:sz w:val="28"/>
          <w:szCs w:val="28"/>
        </w:rPr>
        <w:t>ли?», «Что ты пил?», «Куда идем?»</w:t>
      </w:r>
      <w:r>
        <w:rPr>
          <w:sz w:val="28"/>
          <w:szCs w:val="28"/>
        </w:rPr>
        <w:t>)</w:t>
      </w:r>
    </w:p>
    <w:p w:rsidR="00660FB7" w:rsidRDefault="00B430D3" w:rsidP="00F117B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F117B9">
        <w:rPr>
          <w:color w:val="993300"/>
          <w:spacing w:val="-10"/>
          <w:sz w:val="28"/>
          <w:szCs w:val="28"/>
        </w:rPr>
        <w:t>Учить детей понимать действия</w:t>
      </w:r>
      <w:r w:rsidRPr="00224E8E">
        <w:rPr>
          <w:spacing w:val="-10"/>
          <w:sz w:val="28"/>
          <w:szCs w:val="28"/>
        </w:rPr>
        <w:t>, изображенные на картинке («Кто что делает?</w:t>
      </w:r>
      <w:proofErr w:type="gramEnd"/>
      <w:r w:rsidRPr="00224E8E">
        <w:rPr>
          <w:spacing w:val="-10"/>
          <w:sz w:val="28"/>
          <w:szCs w:val="28"/>
        </w:rPr>
        <w:t xml:space="preserve"> </w:t>
      </w:r>
      <w:proofErr w:type="gramStart"/>
      <w:r w:rsidRPr="00224E8E">
        <w:rPr>
          <w:spacing w:val="-10"/>
          <w:sz w:val="28"/>
          <w:szCs w:val="28"/>
        </w:rPr>
        <w:t>Девочка пьет, мальчик идет, зайчик пры</w:t>
      </w:r>
      <w:r w:rsidRPr="00224E8E">
        <w:rPr>
          <w:spacing w:val="-10"/>
          <w:sz w:val="28"/>
          <w:szCs w:val="28"/>
        </w:rPr>
        <w:softHyphen/>
      </w:r>
      <w:r w:rsidRPr="00224E8E">
        <w:rPr>
          <w:sz w:val="28"/>
          <w:szCs w:val="28"/>
        </w:rPr>
        <w:t>гает и т. д.»</w:t>
      </w:r>
      <w:r>
        <w:rPr>
          <w:sz w:val="28"/>
          <w:szCs w:val="28"/>
        </w:rPr>
        <w:t>)</w:t>
      </w:r>
      <w:proofErr w:type="gramEnd"/>
    </w:p>
    <w:p w:rsidR="00B430D3" w:rsidRDefault="00B430D3" w:rsidP="00F117B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117B9">
        <w:rPr>
          <w:color w:val="993300"/>
          <w:spacing w:val="-9"/>
          <w:sz w:val="28"/>
          <w:szCs w:val="28"/>
        </w:rPr>
        <w:t>Учить детей инсценировать небольшие рассказы</w:t>
      </w:r>
      <w:r w:rsidRPr="00224E8E">
        <w:rPr>
          <w:spacing w:val="-9"/>
          <w:sz w:val="28"/>
          <w:szCs w:val="28"/>
        </w:rPr>
        <w:t xml:space="preserve"> и стихи с </w:t>
      </w:r>
      <w:r w:rsidRPr="00224E8E">
        <w:rPr>
          <w:sz w:val="28"/>
          <w:szCs w:val="28"/>
        </w:rPr>
        <w:t>использованием игрушек</w:t>
      </w:r>
      <w:proofErr w:type="gramStart"/>
      <w:r w:rsidRPr="00224E8E">
        <w:rPr>
          <w:sz w:val="28"/>
          <w:szCs w:val="28"/>
        </w:rPr>
        <w:t xml:space="preserve"> </w:t>
      </w:r>
      <w:r w:rsidRPr="00224E8E">
        <w:rPr>
          <w:spacing w:val="-8"/>
          <w:sz w:val="28"/>
          <w:szCs w:val="28"/>
        </w:rPr>
        <w:t>З</w:t>
      </w:r>
      <w:proofErr w:type="gramEnd"/>
      <w:r w:rsidRPr="00224E8E">
        <w:rPr>
          <w:spacing w:val="-8"/>
          <w:sz w:val="28"/>
          <w:szCs w:val="28"/>
        </w:rPr>
        <w:t>накомить детей со сказками «Курочка Ряба», «Репка», за</w:t>
      </w:r>
      <w:r w:rsidRPr="00224E8E">
        <w:rPr>
          <w:spacing w:val="-8"/>
          <w:sz w:val="28"/>
          <w:szCs w:val="28"/>
        </w:rPr>
        <w:softHyphen/>
      </w:r>
      <w:r w:rsidRPr="00224E8E">
        <w:rPr>
          <w:spacing w:val="-9"/>
          <w:sz w:val="28"/>
          <w:szCs w:val="28"/>
        </w:rPr>
        <w:t xml:space="preserve">крепляя знакомые звукоподражания и </w:t>
      </w:r>
      <w:proofErr w:type="spellStart"/>
      <w:r w:rsidRPr="00224E8E">
        <w:rPr>
          <w:spacing w:val="-9"/>
          <w:sz w:val="28"/>
          <w:szCs w:val="28"/>
        </w:rPr>
        <w:t>лепетные</w:t>
      </w:r>
      <w:proofErr w:type="spellEnd"/>
      <w:r w:rsidRPr="00224E8E">
        <w:rPr>
          <w:spacing w:val="-9"/>
          <w:sz w:val="28"/>
          <w:szCs w:val="28"/>
        </w:rPr>
        <w:t xml:space="preserve"> слова в пас</w:t>
      </w:r>
      <w:r w:rsidRPr="00224E8E">
        <w:rPr>
          <w:spacing w:val="-9"/>
          <w:sz w:val="28"/>
          <w:szCs w:val="28"/>
        </w:rPr>
        <w:softHyphen/>
      </w:r>
      <w:r w:rsidRPr="00224E8E">
        <w:rPr>
          <w:sz w:val="28"/>
          <w:szCs w:val="28"/>
        </w:rPr>
        <w:t>сивной и активной реч</w:t>
      </w:r>
      <w:r>
        <w:rPr>
          <w:sz w:val="28"/>
          <w:szCs w:val="28"/>
        </w:rPr>
        <w:t>и.</w:t>
      </w:r>
    </w:p>
    <w:p w:rsidR="00B430D3" w:rsidRDefault="00B430D3" w:rsidP="00F117B9">
      <w:pPr>
        <w:numPr>
          <w:ilvl w:val="0"/>
          <w:numId w:val="1"/>
        </w:numPr>
        <w:spacing w:line="360" w:lineRule="auto"/>
        <w:jc w:val="both"/>
        <w:rPr>
          <w:spacing w:val="-3"/>
          <w:sz w:val="28"/>
          <w:szCs w:val="28"/>
        </w:rPr>
      </w:pPr>
      <w:proofErr w:type="gramStart"/>
      <w:r w:rsidRPr="00F117B9">
        <w:rPr>
          <w:color w:val="993300"/>
          <w:spacing w:val="-10"/>
          <w:sz w:val="28"/>
          <w:szCs w:val="28"/>
        </w:rPr>
        <w:t xml:space="preserve">Учить детей составлять фразы </w:t>
      </w:r>
      <w:r w:rsidRPr="00224E8E">
        <w:rPr>
          <w:spacing w:val="-10"/>
          <w:sz w:val="28"/>
          <w:szCs w:val="28"/>
        </w:rPr>
        <w:t xml:space="preserve">по картинкам из двух слов </w:t>
      </w:r>
      <w:r w:rsidRPr="00224E8E">
        <w:rPr>
          <w:i/>
          <w:iCs/>
          <w:spacing w:val="-4"/>
          <w:sz w:val="28"/>
          <w:szCs w:val="28"/>
        </w:rPr>
        <w:t xml:space="preserve">(«Машина едет», «Самолет летит», «Собачка бежит», </w:t>
      </w:r>
      <w:r w:rsidRPr="00224E8E">
        <w:rPr>
          <w:i/>
          <w:iCs/>
          <w:spacing w:val="-3"/>
          <w:sz w:val="28"/>
          <w:szCs w:val="28"/>
        </w:rPr>
        <w:t xml:space="preserve">«Мальчик кушает», «Дядя рисует», «Кошка спит» </w:t>
      </w:r>
      <w:r w:rsidRPr="00224E8E">
        <w:rPr>
          <w:spacing w:val="-3"/>
          <w:sz w:val="28"/>
          <w:szCs w:val="28"/>
        </w:rPr>
        <w:t>и т. д</w:t>
      </w:r>
      <w:r>
        <w:rPr>
          <w:spacing w:val="-3"/>
          <w:sz w:val="28"/>
          <w:szCs w:val="28"/>
        </w:rPr>
        <w:t>.</w:t>
      </w:r>
      <w:proofErr w:type="gramEnd"/>
    </w:p>
    <w:p w:rsidR="00B430D3" w:rsidRDefault="00B430D3" w:rsidP="00F117B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F117B9">
        <w:rPr>
          <w:color w:val="993300"/>
          <w:spacing w:val="-10"/>
          <w:sz w:val="28"/>
          <w:szCs w:val="28"/>
        </w:rPr>
        <w:t>Учить детей слушать адаптированные тексты</w:t>
      </w:r>
      <w:r w:rsidRPr="00224E8E">
        <w:rPr>
          <w:spacing w:val="-10"/>
          <w:sz w:val="28"/>
          <w:szCs w:val="28"/>
        </w:rPr>
        <w:t xml:space="preserve"> и рассматри</w:t>
      </w:r>
      <w:r w:rsidRPr="00224E8E">
        <w:rPr>
          <w:spacing w:val="-10"/>
          <w:sz w:val="28"/>
          <w:szCs w:val="28"/>
        </w:rPr>
        <w:softHyphen/>
      </w:r>
      <w:r w:rsidRPr="00224E8E">
        <w:rPr>
          <w:spacing w:val="-9"/>
          <w:sz w:val="28"/>
          <w:szCs w:val="28"/>
        </w:rPr>
        <w:t>вать иллюстрации к ним (С. Маршак.</w:t>
      </w:r>
      <w:proofErr w:type="gramEnd"/>
      <w:r w:rsidRPr="00224E8E">
        <w:rPr>
          <w:spacing w:val="-9"/>
          <w:sz w:val="28"/>
          <w:szCs w:val="28"/>
        </w:rPr>
        <w:t xml:space="preserve"> «Сказка о глупом мы</w:t>
      </w:r>
      <w:r w:rsidRPr="00224E8E">
        <w:rPr>
          <w:spacing w:val="-9"/>
          <w:sz w:val="28"/>
          <w:szCs w:val="28"/>
        </w:rPr>
        <w:softHyphen/>
      </w:r>
      <w:r w:rsidRPr="00224E8E">
        <w:rPr>
          <w:sz w:val="28"/>
          <w:szCs w:val="28"/>
        </w:rPr>
        <w:t>шонке»; Л. Толстой. «Рассказы для детей»</w:t>
      </w:r>
    </w:p>
    <w:p w:rsidR="000606E9" w:rsidRDefault="000606E9" w:rsidP="00416E84">
      <w:pPr>
        <w:spacing w:line="360" w:lineRule="auto"/>
        <w:jc w:val="center"/>
        <w:rPr>
          <w:b/>
          <w:sz w:val="28"/>
          <w:szCs w:val="28"/>
        </w:rPr>
      </w:pPr>
    </w:p>
    <w:p w:rsidR="00416E84" w:rsidRDefault="00416E84" w:rsidP="00416E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Желаем  вам  успехов  в  воспитании  и  развитии  вашего  ребенка!</w:t>
      </w:r>
    </w:p>
    <w:p w:rsidR="00F47575" w:rsidRDefault="00F47575" w:rsidP="00F47575">
      <w:pPr>
        <w:spacing w:line="360" w:lineRule="auto"/>
        <w:jc w:val="right"/>
        <w:rPr>
          <w:b/>
          <w:i/>
          <w:sz w:val="28"/>
          <w:szCs w:val="28"/>
        </w:rPr>
      </w:pPr>
    </w:p>
    <w:p w:rsidR="00B430D3" w:rsidRDefault="00B430D3" w:rsidP="00270644">
      <w:pPr>
        <w:spacing w:line="360" w:lineRule="auto"/>
      </w:pPr>
    </w:p>
    <w:sectPr w:rsidR="00B430D3" w:rsidSect="00A9044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1C"/>
      </v:shape>
    </w:pict>
  </w:numPicBullet>
  <w:abstractNum w:abstractNumId="0">
    <w:nsid w:val="2BC9684F"/>
    <w:multiLevelType w:val="hybridMultilevel"/>
    <w:tmpl w:val="06C2B3A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1403F9"/>
    <w:multiLevelType w:val="hybridMultilevel"/>
    <w:tmpl w:val="6DEC732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noPunctuationKerning/>
  <w:characterSpacingControl w:val="doNotCompress"/>
  <w:compat/>
  <w:rsids>
    <w:rsidRoot w:val="008C2515"/>
    <w:rsid w:val="000606E9"/>
    <w:rsid w:val="00270644"/>
    <w:rsid w:val="00275B9A"/>
    <w:rsid w:val="002E5FA4"/>
    <w:rsid w:val="00305FD0"/>
    <w:rsid w:val="00416E84"/>
    <w:rsid w:val="0044036D"/>
    <w:rsid w:val="004E6875"/>
    <w:rsid w:val="00585EC8"/>
    <w:rsid w:val="00660FB7"/>
    <w:rsid w:val="008A239D"/>
    <w:rsid w:val="008C2515"/>
    <w:rsid w:val="00A65532"/>
    <w:rsid w:val="00A90440"/>
    <w:rsid w:val="00B430D3"/>
    <w:rsid w:val="00D2722C"/>
    <w:rsid w:val="00D4743D"/>
    <w:rsid w:val="00EF6F4D"/>
    <w:rsid w:val="00F117B9"/>
    <w:rsid w:val="00F4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251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РЕЧИ</vt:lpstr>
    </vt:vector>
  </TitlesOfParts>
  <Company>Садик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РЕЧИ</dc:title>
  <dc:creator>Пользователь</dc:creator>
  <cp:lastModifiedBy>Заместитель</cp:lastModifiedBy>
  <cp:revision>3</cp:revision>
  <dcterms:created xsi:type="dcterms:W3CDTF">2019-04-30T10:54:00Z</dcterms:created>
  <dcterms:modified xsi:type="dcterms:W3CDTF">2019-04-30T10:54:00Z</dcterms:modified>
</cp:coreProperties>
</file>